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/>
      <w:sdtContent>
        <w:p w14:paraId="46739169" w14:textId="523A94E7" w:rsidR="495A36D6" w:rsidRDefault="495A36D6" w:rsidP="59B17997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B8499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9</w:t>
          </w:r>
          <w:r w:rsidR="4D8357CD" w:rsidRPr="2688602E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B8499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Communication and conflict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64DA8710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>Short Course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2688602E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2675168B" w14:textId="77777777" w:rsidR="00364D5B" w:rsidRPr="006A160E" w:rsidRDefault="006A160E" w:rsidP="00C35CED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Explain </w:t>
            </w:r>
            <w:r>
              <w:rPr>
                <w:rFonts w:ascii="Arial" w:eastAsia="Arial" w:hAnsi="Arial" w:cs="Arial"/>
                <w:bCs/>
                <w:color w:val="000000"/>
              </w:rPr>
              <w:t>how workplace conflicts arise and their role in professional development</w:t>
            </w:r>
          </w:p>
          <w:p w14:paraId="12386E09" w14:textId="77777777" w:rsidR="006A160E" w:rsidRDefault="008A1CFE" w:rsidP="00C35CED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Describe</w:t>
            </w:r>
            <w:r>
              <w:rPr>
                <w:rFonts w:ascii="Arial" w:eastAsia="Arial" w:hAnsi="Arial" w:cs="Arial"/>
                <w:color w:val="000000"/>
              </w:rPr>
              <w:t xml:space="preserve"> conflict resolution strategies</w:t>
            </w:r>
          </w:p>
          <w:p w14:paraId="56FC8101" w14:textId="77777777" w:rsidR="008A1CFE" w:rsidRDefault="008A1CFE" w:rsidP="00C35CED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communication types, their impact and how techniques can improve understanding and reduce miscommunication in the workplace</w:t>
            </w:r>
          </w:p>
          <w:p w14:paraId="33166960" w14:textId="0C058BE9" w:rsidR="00AF76B5" w:rsidRPr="009F40D1" w:rsidRDefault="00AF76B5" w:rsidP="00C35CED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Understand</w:t>
            </w:r>
            <w:r>
              <w:rPr>
                <w:rFonts w:ascii="Arial" w:eastAsia="Arial" w:hAnsi="Arial" w:cs="Arial"/>
                <w:color w:val="000000"/>
              </w:rPr>
              <w:t xml:space="preserve"> how feedback reception skills develop throughout your career and influence professional growth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32527030" w14:textId="77777777" w:rsidR="00C447F5" w:rsidRDefault="00AD6F87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14:paraId="0F310007" w14:textId="77777777" w:rsidR="00B84991" w:rsidRDefault="00B84991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9.1</w:t>
            </w:r>
          </w:p>
          <w:p w14:paraId="4C93DFDC" w14:textId="77777777" w:rsidR="008120F1" w:rsidRDefault="008120F1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9.2</w:t>
            </w:r>
          </w:p>
          <w:p w14:paraId="48802426" w14:textId="022CFCBA" w:rsidR="00AF76B5" w:rsidRPr="008120F1" w:rsidRDefault="00AF76B5" w:rsidP="00C35CE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9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4C7017F1" w:rsidR="0054637E" w:rsidRPr="00966E7F" w:rsidRDefault="00B84991" w:rsidP="00C35CED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051DDF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004A29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31B57ADB" w:rsidR="00FF599C" w:rsidRPr="008D4985" w:rsidRDefault="00D04407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Types of conflict</w:t>
            </w:r>
          </w:p>
          <w:p w14:paraId="6E8E6483" w14:textId="183D32C5" w:rsidR="00FF599C" w:rsidRPr="00FF599C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7DC25788" w14:textId="77777777" w:rsidR="003D4363" w:rsidRDefault="00216EEF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Explore the types of conflict that exist in the workplace</w:t>
            </w:r>
          </w:p>
          <w:p w14:paraId="7E6A7986" w14:textId="77777777" w:rsidR="00216EEF" w:rsidRDefault="00084998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Discuss tactics to employ during conflict and </w:t>
            </w:r>
            <w:r w:rsidR="006950E5">
              <w:rPr>
                <w:rFonts w:ascii="Arial" w:eastAsia="Arial" w:hAnsi="Arial" w:cs="Arial"/>
              </w:rPr>
              <w:t>ways to frame conflict to be able to understand the source of the conflict</w:t>
            </w:r>
          </w:p>
          <w:p w14:paraId="467D2B89" w14:textId="53C02E3C" w:rsidR="006950E5" w:rsidRPr="008D4985" w:rsidRDefault="00AE5DC9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Learn the difference between critical and complimentary </w:t>
            </w:r>
            <w:r w:rsidR="009C630A">
              <w:rPr>
                <w:rFonts w:ascii="Arial" w:eastAsia="Arial" w:hAnsi="Arial" w:cs="Arial"/>
              </w:rPr>
              <w:t>feedback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4AFBFF09" w14:textId="6A49647A" w:rsidR="00FF599C" w:rsidRPr="00FF599C" w:rsidRDefault="00FF599C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 xml:space="preserve">Slide </w:t>
            </w:r>
            <w:r w:rsidR="006E246D" w:rsidRPr="66918012">
              <w:rPr>
                <w:rFonts w:ascii="Arial" w:eastAsia="Arial" w:hAnsi="Arial" w:cs="Arial"/>
              </w:rPr>
              <w:t>d</w:t>
            </w:r>
            <w:r w:rsidRPr="66918012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4073D50F" w14:textId="6FB30146" w:rsidR="00FF599C" w:rsidRPr="00FF599C" w:rsidRDefault="00F825CC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0C53BF">
              <w:rPr>
                <w:rFonts w:ascii="Arial" w:eastAsia="Arial" w:hAnsi="Arial" w:cs="Arial"/>
              </w:rPr>
              <w:t>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452C9E2C" w14:textId="77777777" w:rsidTr="004A29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B57C1B9" w14:textId="4607DD6D" w:rsidR="00CA4773" w:rsidRPr="008D4985" w:rsidRDefault="004D7C43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Resolving conflict</w:t>
            </w:r>
          </w:p>
          <w:p w14:paraId="10AF8411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6A4C035B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386A39F2" w14:textId="33BC14DC" w:rsidR="00CA4773" w:rsidRPr="00305363" w:rsidRDefault="00ED053A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Distribute</w:t>
            </w:r>
            <w:r w:rsidR="009C630A">
              <w:rPr>
                <w:rFonts w:ascii="Arial" w:eastAsia="Arial" w:hAnsi="Arial" w:cs="Arial"/>
              </w:rPr>
              <w:t xml:space="preserve"> Resource 9.1</w:t>
            </w:r>
            <w:r>
              <w:rPr>
                <w:rFonts w:ascii="Arial" w:eastAsia="Arial" w:hAnsi="Arial" w:cs="Arial"/>
              </w:rPr>
              <w:t>, so that small groups of students have 1 or 2 personas to view.</w:t>
            </w:r>
            <w:r w:rsidR="00F34AFA">
              <w:rPr>
                <w:rFonts w:ascii="Arial" w:eastAsia="Arial" w:hAnsi="Arial" w:cs="Arial"/>
              </w:rPr>
              <w:t xml:space="preserve"> Students need to discuss the profile and consider all aspects of the individual. </w:t>
            </w:r>
            <w:r w:rsidR="00A77D02">
              <w:rPr>
                <w:rFonts w:ascii="Arial" w:eastAsia="Arial" w:hAnsi="Arial" w:cs="Arial"/>
              </w:rPr>
              <w:t>As a class, workshop how you would reach an outcome or resolve the conflict.</w:t>
            </w:r>
            <w:r w:rsidR="00F34AFA">
              <w:rPr>
                <w:rFonts w:ascii="Arial" w:eastAsia="Arial" w:hAnsi="Arial" w:cs="Arial"/>
              </w:rPr>
              <w:t xml:space="preserve"> </w:t>
            </w:r>
          </w:p>
          <w:p w14:paraId="5E3DD47A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50D24D1" w14:textId="77777777" w:rsidR="00CA4773" w:rsidRPr="00FF599C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1AD97B7" w14:textId="3E9364C6" w:rsidR="00A77D02" w:rsidRDefault="00E01A44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Focus on the background, conflict and role-play goal</w:t>
            </w:r>
          </w:p>
          <w:p w14:paraId="2C51B216" w14:textId="2421D9CF" w:rsidR="00E315D5" w:rsidRDefault="00A77D02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Use knowledge from the earlier discussion to drive answers</w:t>
            </w:r>
          </w:p>
          <w:p w14:paraId="22AC14FC" w14:textId="2C8EAE3A" w:rsidR="00CA4773" w:rsidRPr="00FF599C" w:rsidRDefault="009F20F1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What other elements of a person would impact decisions or potential conflicts?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4BBD087" w14:textId="77777777" w:rsidR="00CA4773" w:rsidRPr="00FF599C" w:rsidRDefault="00CA4773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>Slide deck</w:t>
            </w:r>
          </w:p>
          <w:p w14:paraId="18164BE9" w14:textId="5227CA89" w:rsidR="004D2C6F" w:rsidRDefault="009C630A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Resource</w:t>
            </w:r>
            <w:r w:rsidR="004D2C6F" w:rsidRPr="051DDFA6">
              <w:rPr>
                <w:rFonts w:ascii="Arial" w:eastAsia="Arial" w:hAnsi="Arial" w:cs="Arial"/>
              </w:rPr>
              <w:t xml:space="preserve"> </w:t>
            </w:r>
            <w:r w:rsidR="00F13500">
              <w:rPr>
                <w:rFonts w:ascii="Arial" w:eastAsia="Arial" w:hAnsi="Arial" w:cs="Arial"/>
              </w:rPr>
              <w:t>9</w:t>
            </w:r>
            <w:r w:rsidR="007B52E9">
              <w:rPr>
                <w:rFonts w:ascii="Arial" w:eastAsia="Arial" w:hAnsi="Arial" w:cs="Arial"/>
              </w:rPr>
              <w:t>.</w:t>
            </w:r>
            <w:r w:rsidR="00AB7D94">
              <w:rPr>
                <w:rFonts w:ascii="Arial" w:eastAsia="Arial" w:hAnsi="Arial" w:cs="Arial"/>
              </w:rPr>
              <w:t>1</w:t>
            </w:r>
          </w:p>
          <w:p w14:paraId="3EADCA62" w14:textId="428C0A98" w:rsidR="003E00B2" w:rsidRPr="00FF599C" w:rsidRDefault="003E00B2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C39EC57" w14:textId="05513AF8" w:rsidR="00CA4773" w:rsidRPr="00FF599C" w:rsidRDefault="00F825CC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0C53BF">
              <w:rPr>
                <w:rFonts w:ascii="Arial" w:eastAsia="Arial" w:hAnsi="Arial" w:cs="Arial"/>
              </w:rPr>
              <w:t>0</w:t>
            </w:r>
            <w:r w:rsidR="00CA4773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744760" w:rsidRPr="00FF599C" w14:paraId="6CE3EF33" w14:textId="77777777" w:rsidTr="004A2955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6C81720" w14:textId="13A0EFB4" w:rsidR="00744760" w:rsidRDefault="00C26165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Workplace communication</w:t>
            </w:r>
          </w:p>
          <w:p w14:paraId="69518370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Key points</w:t>
            </w:r>
          </w:p>
          <w:p w14:paraId="70C626B5" w14:textId="6061B474" w:rsidR="00A65221" w:rsidRDefault="00A65221" w:rsidP="00C35CED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Explore the fundamentals of workplace communication</w:t>
            </w:r>
          </w:p>
          <w:p w14:paraId="0F47924E" w14:textId="77777777" w:rsidR="00863221" w:rsidRDefault="00B4626D" w:rsidP="00C35CED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Discuss different aspects of workplace communication</w:t>
            </w:r>
          </w:p>
          <w:p w14:paraId="267178F3" w14:textId="357F36C7" w:rsidR="00A65221" w:rsidRPr="00B62699" w:rsidRDefault="00303CF2" w:rsidP="00C35CED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Learn how evolving technologies are impacting the workplace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22624959" w14:textId="1E4B367D" w:rsidR="007B52E9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  <w:p w14:paraId="6A39CDE1" w14:textId="03BA5493" w:rsidR="00D42F4E" w:rsidRPr="66918012" w:rsidRDefault="00D42F4E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69C1524" w14:textId="53B5AF61" w:rsidR="00744760" w:rsidRDefault="00F825CC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  <w:r w:rsidR="005B3B14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1A46EA" w:rsidRPr="00FF599C" w14:paraId="74219DA1" w14:textId="77777777" w:rsidTr="004A29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EECCA4D" w14:textId="0D8272E9" w:rsidR="001A46EA" w:rsidRPr="008D4985" w:rsidRDefault="00303CF2" w:rsidP="001A46EA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Communication barriers</w:t>
            </w:r>
          </w:p>
          <w:p w14:paraId="6D19D94A" w14:textId="25BBCDE1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13B1EC9D" w14:textId="387B0E93" w:rsidR="001A46EA" w:rsidRPr="00FF599C" w:rsidRDefault="00C1337E" w:rsidP="001A46EA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Assign each group of students one non-verbal behaviour. Allow time for discussion on </w:t>
            </w:r>
            <w:r w:rsidR="006A643E">
              <w:rPr>
                <w:rFonts w:ascii="Arial" w:eastAsia="Arial" w:hAnsi="Arial" w:cs="Arial"/>
              </w:rPr>
              <w:t>the reasons for the behaviour, how that may be perceived by others and whether the behaviour is “ok</w:t>
            </w:r>
            <w:r w:rsidR="002A3C5B">
              <w:rPr>
                <w:rFonts w:ascii="Arial" w:eastAsia="Arial" w:hAnsi="Arial" w:cs="Arial"/>
              </w:rPr>
              <w:t>ay</w:t>
            </w:r>
            <w:r w:rsidR="006A643E">
              <w:rPr>
                <w:rFonts w:ascii="Arial" w:eastAsia="Arial" w:hAnsi="Arial" w:cs="Arial"/>
              </w:rPr>
              <w:t>” or “not okay” in the workplace</w:t>
            </w:r>
            <w:r w:rsidR="006376EE">
              <w:rPr>
                <w:rFonts w:ascii="Arial" w:eastAsia="Arial" w:hAnsi="Arial" w:cs="Arial"/>
              </w:rPr>
              <w:t>.</w:t>
            </w:r>
          </w:p>
          <w:p w14:paraId="2BCEF8E9" w14:textId="77777777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3E2FCD20" w14:textId="77777777" w:rsidR="001A46EA" w:rsidRPr="00FF599C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0B49DCC6" w14:textId="77777777" w:rsidR="006376EE" w:rsidRDefault="006376EE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Examples and connection to real world is important for students</w:t>
            </w:r>
          </w:p>
          <w:p w14:paraId="44B000F7" w14:textId="62573B57" w:rsidR="006376EE" w:rsidRPr="006376EE" w:rsidRDefault="002A3C5B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Some behaviours that are generally “not okay”, may be “okay”</w:t>
            </w:r>
            <w:r w:rsidR="00F825CC">
              <w:rPr>
                <w:rFonts w:ascii="Arial" w:eastAsia="Arial" w:hAnsi="Arial" w:cs="Arial"/>
              </w:rPr>
              <w:t xml:space="preserve"> in some scenarios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F21DE2C" w14:textId="674B3B4F" w:rsidR="001A46EA" w:rsidRPr="00FF599C" w:rsidRDefault="001A46EA" w:rsidP="00F13500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70882B73" w:rsidR="001A46EA" w:rsidRPr="00FF599C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F825CC">
              <w:rPr>
                <w:rFonts w:ascii="Arial" w:eastAsia="Arial" w:hAnsi="Arial" w:cs="Arial"/>
              </w:rPr>
              <w:t>0</w:t>
            </w:r>
            <w:r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DF2834" w:rsidRPr="00FF599C" w14:paraId="5B610A8E" w14:textId="77777777" w:rsidTr="004A29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0241A4F1" w14:textId="3E8ED643" w:rsidR="00DF2834" w:rsidRPr="008D4985" w:rsidRDefault="00DF2834" w:rsidP="00DF2834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Communication barriers (one-way and two-way)</w:t>
            </w:r>
          </w:p>
          <w:p w14:paraId="2B61645B" w14:textId="77777777" w:rsidR="00DF2834" w:rsidRDefault="00DF2834" w:rsidP="00DF2834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5253B061" w14:textId="204F8288" w:rsidR="00DF2834" w:rsidRPr="000C53BF" w:rsidRDefault="00086C00" w:rsidP="00DF2834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0C53BF">
              <w:rPr>
                <w:rFonts w:ascii="Arial" w:eastAsia="Arial" w:hAnsi="Arial" w:cs="Arial"/>
                <w:i/>
                <w:iCs/>
              </w:rPr>
              <w:t xml:space="preserve">** You may choose to do one or </w:t>
            </w:r>
            <w:r w:rsidR="001230DD" w:rsidRPr="000C53BF">
              <w:rPr>
                <w:rFonts w:ascii="Arial" w:eastAsia="Arial" w:hAnsi="Arial" w:cs="Arial"/>
                <w:i/>
                <w:iCs/>
              </w:rPr>
              <w:t>both</w:t>
            </w:r>
            <w:r w:rsidRPr="000C53BF">
              <w:rPr>
                <w:rFonts w:ascii="Arial" w:eastAsia="Arial" w:hAnsi="Arial" w:cs="Arial"/>
                <w:i/>
                <w:iCs/>
              </w:rPr>
              <w:t xml:space="preserve"> activities **</w:t>
            </w:r>
          </w:p>
          <w:p w14:paraId="0024E91C" w14:textId="66DEC829" w:rsidR="00086C00" w:rsidRDefault="001230DD" w:rsidP="00DF2834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Pair students and have them sit back-to-back. One person receives a simple draw</w:t>
            </w:r>
            <w:r w:rsidR="008E1BF5">
              <w:rPr>
                <w:rFonts w:ascii="Arial" w:eastAsia="Arial" w:hAnsi="Arial" w:cs="Arial"/>
              </w:rPr>
              <w:t xml:space="preserve">ing, and the person gets a pencil and paper. </w:t>
            </w:r>
            <w:r w:rsidR="00404176">
              <w:rPr>
                <w:rFonts w:ascii="Arial" w:eastAsia="Arial" w:hAnsi="Arial" w:cs="Arial"/>
              </w:rPr>
              <w:t>The drawing person can only draw based on instructions they received, no questions allowed!</w:t>
            </w:r>
          </w:p>
          <w:p w14:paraId="56F351BB" w14:textId="4F9365F3" w:rsidR="00E567F2" w:rsidRDefault="00404176" w:rsidP="00DF2834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 the two-way communication, the activity is the same, but the drawing partner can ask questions for clarification.</w:t>
            </w:r>
            <w:r w:rsidR="00E567F2">
              <w:rPr>
                <w:rFonts w:ascii="Arial" w:eastAsia="Arial" w:hAnsi="Arial" w:cs="Arial"/>
              </w:rPr>
              <w:t xml:space="preserve"> </w:t>
            </w:r>
          </w:p>
          <w:p w14:paraId="3D331F7B" w14:textId="5BB4787D" w:rsidR="00404176" w:rsidRPr="00FF599C" w:rsidRDefault="00E567F2" w:rsidP="00DF2834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After 3 minutes, students swap roles and drawings. At the end students compare their drawing to the original.</w:t>
            </w:r>
          </w:p>
          <w:p w14:paraId="6FA2685B" w14:textId="77777777" w:rsidR="00DF2834" w:rsidRDefault="00DF2834" w:rsidP="00DF2834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448A5335" w14:textId="77777777" w:rsidR="00DF2834" w:rsidRPr="00FF599C" w:rsidRDefault="00DF2834" w:rsidP="00DF2834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2E020D8A" w14:textId="77777777" w:rsidR="00DF2834" w:rsidRDefault="0055008E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Focus on the differences between the types of communication</w:t>
            </w:r>
          </w:p>
          <w:p w14:paraId="37A8AE5B" w14:textId="470CED87" w:rsidR="0055008E" w:rsidRPr="00DF2834" w:rsidRDefault="0055008E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Discuss what this looks like in different situations – at school or the workplace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9D72FA7" w14:textId="204786CE" w:rsidR="00DF2834" w:rsidRPr="00FF599C" w:rsidRDefault="1BB6EA95" w:rsidP="1C21CD2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1C21CD27">
              <w:rPr>
                <w:rFonts w:ascii="Arial" w:eastAsia="Arial" w:hAnsi="Arial" w:cs="Arial"/>
              </w:rPr>
              <w:lastRenderedPageBreak/>
              <w:t>Slide deck</w:t>
            </w:r>
          </w:p>
          <w:p w14:paraId="5D359AD8" w14:textId="6A58339D" w:rsidR="00DF2834" w:rsidRPr="00FF599C" w:rsidRDefault="00086C00" w:rsidP="001A46E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Resource</w:t>
            </w:r>
            <w:r w:rsidR="3C31F25D" w:rsidRPr="1C21CD27">
              <w:rPr>
                <w:rFonts w:ascii="Arial" w:eastAsia="Arial" w:hAnsi="Arial" w:cs="Arial"/>
              </w:rPr>
              <w:t xml:space="preserve"> 9.2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6C823CBD" w14:textId="5F2D6259" w:rsidR="00DF2834" w:rsidRDefault="00C3156A" w:rsidP="001A46E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 mins</w:t>
            </w:r>
          </w:p>
        </w:tc>
      </w:tr>
      <w:tr w:rsidR="00616104" w:rsidRPr="00FF599C" w14:paraId="024FC681" w14:textId="77777777" w:rsidTr="004A29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3C6311" w:rsidRPr="008D4985" w:rsidRDefault="003C6311" w:rsidP="003C6311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21B527E3" w14:textId="77777777" w:rsidR="003C6311" w:rsidRDefault="00296957" w:rsidP="00C35CE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 students articulate key strategies to minimise conflict, or manage conflict if it arises?</w:t>
            </w:r>
          </w:p>
          <w:p w14:paraId="44D89EF8" w14:textId="77777777" w:rsidR="003A24EA" w:rsidRDefault="00296957" w:rsidP="003A24EA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Are</w:t>
            </w:r>
            <w:r w:rsidR="003A24EA">
              <w:rPr>
                <w:rFonts w:ascii="Arial" w:eastAsia="Arial" w:hAnsi="Arial" w:cs="Arial"/>
              </w:rPr>
              <w:t xml:space="preserve"> students</w:t>
            </w:r>
            <w:r>
              <w:rPr>
                <w:rFonts w:ascii="Arial" w:eastAsia="Arial" w:hAnsi="Arial" w:cs="Arial"/>
              </w:rPr>
              <w:t xml:space="preserve"> able to see the benefit of two-way communication?</w:t>
            </w:r>
          </w:p>
          <w:p w14:paraId="49281BCA" w14:textId="1C815968" w:rsidR="00296957" w:rsidRPr="003A24EA" w:rsidRDefault="003A24EA" w:rsidP="003A24EA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 students </w:t>
            </w:r>
            <w:r w:rsidR="00296957" w:rsidRPr="003A24EA">
              <w:rPr>
                <w:rFonts w:ascii="Arial" w:eastAsia="Arial" w:hAnsi="Arial" w:cs="Arial"/>
              </w:rPr>
              <w:t>understand key behaviours that are “not okay” in the workplace?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3C6311" w:rsidRPr="00FF599C" w:rsidRDefault="003C6311" w:rsidP="003C631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3C6311" w:rsidRPr="00FF599C" w:rsidRDefault="003C6311" w:rsidP="003C631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CAD27" w14:textId="77777777" w:rsidR="004F3133" w:rsidRDefault="004F3133">
      <w:pPr>
        <w:spacing w:before="0" w:after="0" w:line="240" w:lineRule="auto"/>
      </w:pPr>
      <w:r>
        <w:separator/>
      </w:r>
    </w:p>
  </w:endnote>
  <w:endnote w:type="continuationSeparator" w:id="0">
    <w:p w14:paraId="123E1EF4" w14:textId="77777777" w:rsidR="004F3133" w:rsidRDefault="004F3133">
      <w:pPr>
        <w:spacing w:before="0" w:after="0" w:line="240" w:lineRule="auto"/>
      </w:pPr>
      <w:r>
        <w:continuationSeparator/>
      </w:r>
    </w:p>
  </w:endnote>
  <w:endnote w:type="continuationNotice" w:id="1">
    <w:p w14:paraId="5E92C034" w14:textId="77777777" w:rsidR="004F3133" w:rsidRDefault="004F313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AD09" w14:textId="77777777" w:rsidR="004F3133" w:rsidRDefault="004F3133">
      <w:pPr>
        <w:spacing w:before="0" w:after="0" w:line="240" w:lineRule="auto"/>
      </w:pPr>
      <w:r>
        <w:separator/>
      </w:r>
    </w:p>
  </w:footnote>
  <w:footnote w:type="continuationSeparator" w:id="0">
    <w:p w14:paraId="21CFE57B" w14:textId="77777777" w:rsidR="004F3133" w:rsidRDefault="004F3133">
      <w:pPr>
        <w:spacing w:before="0" w:after="0" w:line="240" w:lineRule="auto"/>
      </w:pPr>
      <w:r>
        <w:continuationSeparator/>
      </w:r>
    </w:p>
  </w:footnote>
  <w:footnote w:type="continuationNotice" w:id="1">
    <w:p w14:paraId="79272D24" w14:textId="77777777" w:rsidR="004F3133" w:rsidRDefault="004F313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196654539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3670F"/>
    <w:rsid w:val="00042708"/>
    <w:rsid w:val="00042BE4"/>
    <w:rsid w:val="00046E66"/>
    <w:rsid w:val="000517E3"/>
    <w:rsid w:val="000728D6"/>
    <w:rsid w:val="00084998"/>
    <w:rsid w:val="000856FF"/>
    <w:rsid w:val="00086C00"/>
    <w:rsid w:val="00094034"/>
    <w:rsid w:val="000A1679"/>
    <w:rsid w:val="000A203E"/>
    <w:rsid w:val="000A4731"/>
    <w:rsid w:val="000B19A5"/>
    <w:rsid w:val="000B5364"/>
    <w:rsid w:val="000B57FD"/>
    <w:rsid w:val="000B758D"/>
    <w:rsid w:val="000C53BF"/>
    <w:rsid w:val="001026F0"/>
    <w:rsid w:val="00104FD0"/>
    <w:rsid w:val="0011429F"/>
    <w:rsid w:val="0012012C"/>
    <w:rsid w:val="001230DD"/>
    <w:rsid w:val="00151D47"/>
    <w:rsid w:val="0017281F"/>
    <w:rsid w:val="00184821"/>
    <w:rsid w:val="001A360D"/>
    <w:rsid w:val="001A46EA"/>
    <w:rsid w:val="001A652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16EEF"/>
    <w:rsid w:val="00232827"/>
    <w:rsid w:val="00232E64"/>
    <w:rsid w:val="0023567D"/>
    <w:rsid w:val="002512B2"/>
    <w:rsid w:val="00254FE4"/>
    <w:rsid w:val="002632DC"/>
    <w:rsid w:val="002705BB"/>
    <w:rsid w:val="00280C60"/>
    <w:rsid w:val="00296957"/>
    <w:rsid w:val="00297244"/>
    <w:rsid w:val="002A3729"/>
    <w:rsid w:val="002A3C5B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3CF2"/>
    <w:rsid w:val="00305363"/>
    <w:rsid w:val="00315C9A"/>
    <w:rsid w:val="00321150"/>
    <w:rsid w:val="00333BA0"/>
    <w:rsid w:val="00364D5B"/>
    <w:rsid w:val="0037432E"/>
    <w:rsid w:val="00386C80"/>
    <w:rsid w:val="003A24EA"/>
    <w:rsid w:val="003B2523"/>
    <w:rsid w:val="003C6311"/>
    <w:rsid w:val="003D4363"/>
    <w:rsid w:val="003E00B2"/>
    <w:rsid w:val="003E65B8"/>
    <w:rsid w:val="003F40F0"/>
    <w:rsid w:val="004001EC"/>
    <w:rsid w:val="00404176"/>
    <w:rsid w:val="004102F5"/>
    <w:rsid w:val="0045034D"/>
    <w:rsid w:val="00450F50"/>
    <w:rsid w:val="00453CA2"/>
    <w:rsid w:val="0045602C"/>
    <w:rsid w:val="00462372"/>
    <w:rsid w:val="00463CF0"/>
    <w:rsid w:val="00473C2B"/>
    <w:rsid w:val="00473D8C"/>
    <w:rsid w:val="004A2955"/>
    <w:rsid w:val="004B1550"/>
    <w:rsid w:val="004C002D"/>
    <w:rsid w:val="004C138A"/>
    <w:rsid w:val="004C74B2"/>
    <w:rsid w:val="004D2C6F"/>
    <w:rsid w:val="004D2DE8"/>
    <w:rsid w:val="004D7C43"/>
    <w:rsid w:val="004F3133"/>
    <w:rsid w:val="004F51EA"/>
    <w:rsid w:val="00504479"/>
    <w:rsid w:val="00506866"/>
    <w:rsid w:val="0050687F"/>
    <w:rsid w:val="0051347D"/>
    <w:rsid w:val="005177B6"/>
    <w:rsid w:val="00541E5C"/>
    <w:rsid w:val="00545639"/>
    <w:rsid w:val="0054637E"/>
    <w:rsid w:val="0055008E"/>
    <w:rsid w:val="0055202C"/>
    <w:rsid w:val="005538AD"/>
    <w:rsid w:val="00553ED0"/>
    <w:rsid w:val="00563A73"/>
    <w:rsid w:val="00570EF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6104"/>
    <w:rsid w:val="00622917"/>
    <w:rsid w:val="00633B61"/>
    <w:rsid w:val="006376EE"/>
    <w:rsid w:val="0065059A"/>
    <w:rsid w:val="0066014F"/>
    <w:rsid w:val="006711FE"/>
    <w:rsid w:val="00672C7B"/>
    <w:rsid w:val="00684B42"/>
    <w:rsid w:val="0068517E"/>
    <w:rsid w:val="00690938"/>
    <w:rsid w:val="006950E5"/>
    <w:rsid w:val="00697A0D"/>
    <w:rsid w:val="006A160E"/>
    <w:rsid w:val="006A289E"/>
    <w:rsid w:val="006A643E"/>
    <w:rsid w:val="006B446F"/>
    <w:rsid w:val="006C5E79"/>
    <w:rsid w:val="006C6886"/>
    <w:rsid w:val="006E246D"/>
    <w:rsid w:val="006F0D35"/>
    <w:rsid w:val="006F3B7F"/>
    <w:rsid w:val="00701797"/>
    <w:rsid w:val="00707774"/>
    <w:rsid w:val="0071256F"/>
    <w:rsid w:val="00714396"/>
    <w:rsid w:val="00717F8D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6B1"/>
    <w:rsid w:val="007A46F1"/>
    <w:rsid w:val="007B1B1B"/>
    <w:rsid w:val="007B2736"/>
    <w:rsid w:val="007B52E9"/>
    <w:rsid w:val="007D547C"/>
    <w:rsid w:val="007D69FD"/>
    <w:rsid w:val="007E3BE9"/>
    <w:rsid w:val="007E5E19"/>
    <w:rsid w:val="007E6B82"/>
    <w:rsid w:val="00804481"/>
    <w:rsid w:val="00807C75"/>
    <w:rsid w:val="008120F1"/>
    <w:rsid w:val="008129F4"/>
    <w:rsid w:val="00823FAE"/>
    <w:rsid w:val="00825E76"/>
    <w:rsid w:val="00835B00"/>
    <w:rsid w:val="00844C73"/>
    <w:rsid w:val="008474F1"/>
    <w:rsid w:val="0086026B"/>
    <w:rsid w:val="00863221"/>
    <w:rsid w:val="00870612"/>
    <w:rsid w:val="00883A23"/>
    <w:rsid w:val="008901C1"/>
    <w:rsid w:val="00896324"/>
    <w:rsid w:val="0089778E"/>
    <w:rsid w:val="008A028A"/>
    <w:rsid w:val="008A1CFE"/>
    <w:rsid w:val="008A2A05"/>
    <w:rsid w:val="008A3EB7"/>
    <w:rsid w:val="008A777B"/>
    <w:rsid w:val="008D24C1"/>
    <w:rsid w:val="008D4985"/>
    <w:rsid w:val="008E1BF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463A6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A60FF"/>
    <w:rsid w:val="009B76B3"/>
    <w:rsid w:val="009C0347"/>
    <w:rsid w:val="009C44F7"/>
    <w:rsid w:val="009C630A"/>
    <w:rsid w:val="009C6427"/>
    <w:rsid w:val="009D790D"/>
    <w:rsid w:val="009E09E9"/>
    <w:rsid w:val="009E0F2A"/>
    <w:rsid w:val="009E5992"/>
    <w:rsid w:val="009F20F1"/>
    <w:rsid w:val="009F40D1"/>
    <w:rsid w:val="00A052AB"/>
    <w:rsid w:val="00A0616C"/>
    <w:rsid w:val="00A20B2E"/>
    <w:rsid w:val="00A43CD8"/>
    <w:rsid w:val="00A45DC9"/>
    <w:rsid w:val="00A52525"/>
    <w:rsid w:val="00A64514"/>
    <w:rsid w:val="00A6498D"/>
    <w:rsid w:val="00A65221"/>
    <w:rsid w:val="00A677CB"/>
    <w:rsid w:val="00A77D02"/>
    <w:rsid w:val="00AA0C83"/>
    <w:rsid w:val="00AA7013"/>
    <w:rsid w:val="00AB7D94"/>
    <w:rsid w:val="00AD1C8D"/>
    <w:rsid w:val="00AD3182"/>
    <w:rsid w:val="00AD6F87"/>
    <w:rsid w:val="00AE54D8"/>
    <w:rsid w:val="00AE5DC9"/>
    <w:rsid w:val="00AF2E08"/>
    <w:rsid w:val="00AF76B5"/>
    <w:rsid w:val="00B00AF1"/>
    <w:rsid w:val="00B0647F"/>
    <w:rsid w:val="00B074C9"/>
    <w:rsid w:val="00B12818"/>
    <w:rsid w:val="00B13BD9"/>
    <w:rsid w:val="00B15157"/>
    <w:rsid w:val="00B340C0"/>
    <w:rsid w:val="00B4626D"/>
    <w:rsid w:val="00B62699"/>
    <w:rsid w:val="00B73499"/>
    <w:rsid w:val="00B7476C"/>
    <w:rsid w:val="00B80517"/>
    <w:rsid w:val="00B80F84"/>
    <w:rsid w:val="00B8458B"/>
    <w:rsid w:val="00B84991"/>
    <w:rsid w:val="00B93556"/>
    <w:rsid w:val="00BB0173"/>
    <w:rsid w:val="00BC3F65"/>
    <w:rsid w:val="00BC5511"/>
    <w:rsid w:val="00BE037A"/>
    <w:rsid w:val="00BE41A6"/>
    <w:rsid w:val="00C03FB1"/>
    <w:rsid w:val="00C12444"/>
    <w:rsid w:val="00C1337E"/>
    <w:rsid w:val="00C22F38"/>
    <w:rsid w:val="00C26165"/>
    <w:rsid w:val="00C3156A"/>
    <w:rsid w:val="00C33C4B"/>
    <w:rsid w:val="00C3547A"/>
    <w:rsid w:val="00C35CED"/>
    <w:rsid w:val="00C41E40"/>
    <w:rsid w:val="00C4277D"/>
    <w:rsid w:val="00C447F5"/>
    <w:rsid w:val="00C466B4"/>
    <w:rsid w:val="00C46E02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0501"/>
    <w:rsid w:val="00CF35E7"/>
    <w:rsid w:val="00CF4150"/>
    <w:rsid w:val="00CF4AFF"/>
    <w:rsid w:val="00D04407"/>
    <w:rsid w:val="00D07858"/>
    <w:rsid w:val="00D110EA"/>
    <w:rsid w:val="00D42F4E"/>
    <w:rsid w:val="00D468B9"/>
    <w:rsid w:val="00D53996"/>
    <w:rsid w:val="00D56609"/>
    <w:rsid w:val="00D571A8"/>
    <w:rsid w:val="00D63767"/>
    <w:rsid w:val="00D76430"/>
    <w:rsid w:val="00D872D6"/>
    <w:rsid w:val="00D91386"/>
    <w:rsid w:val="00DA348E"/>
    <w:rsid w:val="00DA4396"/>
    <w:rsid w:val="00DB2D19"/>
    <w:rsid w:val="00DB428D"/>
    <w:rsid w:val="00DB4E55"/>
    <w:rsid w:val="00DC0DF9"/>
    <w:rsid w:val="00DC346D"/>
    <w:rsid w:val="00DE4283"/>
    <w:rsid w:val="00DF1A8B"/>
    <w:rsid w:val="00DF2834"/>
    <w:rsid w:val="00E01A44"/>
    <w:rsid w:val="00E0310D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67F2"/>
    <w:rsid w:val="00E57923"/>
    <w:rsid w:val="00E64A53"/>
    <w:rsid w:val="00E87C17"/>
    <w:rsid w:val="00E95DDB"/>
    <w:rsid w:val="00EC1975"/>
    <w:rsid w:val="00ED04C8"/>
    <w:rsid w:val="00ED053A"/>
    <w:rsid w:val="00ED43F8"/>
    <w:rsid w:val="00EE3BB7"/>
    <w:rsid w:val="00F0316E"/>
    <w:rsid w:val="00F10022"/>
    <w:rsid w:val="00F1243F"/>
    <w:rsid w:val="00F13500"/>
    <w:rsid w:val="00F21CC6"/>
    <w:rsid w:val="00F34AFA"/>
    <w:rsid w:val="00F53F73"/>
    <w:rsid w:val="00F614BC"/>
    <w:rsid w:val="00F72D37"/>
    <w:rsid w:val="00F80814"/>
    <w:rsid w:val="00F825CC"/>
    <w:rsid w:val="00F97A6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843F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BB6EA95"/>
    <w:rsid w:val="1C11514E"/>
    <w:rsid w:val="1C21CD27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1F25D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A134131D-B30E-4677-8954-4AB94D9E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834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F2F1E-3B88-44C3-89FE-A647EE857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493</Words>
  <Characters>2812</Characters>
  <Application>Microsoft Office Word</Application>
  <DocSecurity>0</DocSecurity>
  <Lines>23</Lines>
  <Paragraphs>6</Paragraphs>
  <ScaleCrop>false</ScaleCrop>
  <Company>Manufacturing Skills Queensland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301</cp:revision>
  <dcterms:created xsi:type="dcterms:W3CDTF">2025-01-30T06:49:00Z</dcterms:created>
  <dcterms:modified xsi:type="dcterms:W3CDTF">2026-01-12T22:45:00Z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